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Dosis" w:cs="Dosis" w:eastAsia="Dosis" w:hAnsi="Dosis"/>
          <w:sz w:val="28"/>
          <w:szCs w:val="28"/>
          <w:vertAlign w:val="baseline"/>
          <w:rtl w:val="0"/>
        </w:rPr>
        <w:t xml:space="preserve">Convocatoria 201</w:t>
      </w:r>
      <w:r w:rsidDel="00000000" w:rsidR="00000000" w:rsidRPr="00000000">
        <w:rPr>
          <w:rFonts w:ascii="Dosis" w:cs="Dosis" w:eastAsia="Dosis" w:hAnsi="Dosis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Dosis" w:cs="Dosis" w:eastAsia="Dosis" w:hAnsi="Dosis"/>
          <w:sz w:val="28"/>
          <w:szCs w:val="28"/>
          <w:vertAlign w:val="baseline"/>
          <w:rtl w:val="0"/>
        </w:rPr>
        <w:t xml:space="preserve">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Dosis" w:cs="Dosis" w:eastAsia="Dosis" w:hAnsi="Dosis"/>
          <w:b w:val="1"/>
          <w:sz w:val="36"/>
          <w:szCs w:val="36"/>
          <w:vertAlign w:val="baseline"/>
          <w:rtl w:val="0"/>
        </w:rPr>
        <w:t xml:space="preserve">Proyectos de Extensión de la Facultad de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Dosis" w:cs="Dosis" w:eastAsia="Dosis" w:hAnsi="Dosis"/>
          <w:b w:val="1"/>
          <w:sz w:val="28"/>
          <w:szCs w:val="28"/>
          <w:vertAlign w:val="baseline"/>
          <w:rtl w:val="0"/>
        </w:rPr>
        <w:t xml:space="preserve">Planilla de Inscripción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Dosis" w:cs="Dosis" w:eastAsia="Dosis" w:hAnsi="Dosis"/>
          <w:b w:val="0"/>
          <w:color w:val="000000"/>
          <w:sz w:val="24"/>
          <w:szCs w:val="24"/>
          <w:vertAlign w:val="baseline"/>
          <w:rtl w:val="0"/>
        </w:rPr>
        <w:t xml:space="preserve">Una vez completada esta planilla de inscripción, (a) debe enviarse por correo-e a </w:t>
      </w:r>
      <w:r w:rsidDel="00000000" w:rsidR="00000000" w:rsidRPr="00000000">
        <w:rPr>
          <w:rFonts w:ascii="Dosis" w:cs="Dosis" w:eastAsia="Dosis" w:hAnsi="Dosis"/>
          <w:sz w:val="24"/>
          <w:szCs w:val="24"/>
          <w:rtl w:val="0"/>
        </w:rPr>
        <w:t xml:space="preserve">proyectosybecas</w:t>
      </w:r>
      <w:r w:rsidDel="00000000" w:rsidR="00000000" w:rsidRPr="00000000">
        <w:rPr>
          <w:rFonts w:ascii="Dosis" w:cs="Dosis" w:eastAsia="Dosis" w:hAnsi="Dosis"/>
          <w:b w:val="0"/>
          <w:color w:val="000000"/>
          <w:sz w:val="24"/>
          <w:szCs w:val="24"/>
          <w:vertAlign w:val="baseline"/>
          <w:rtl w:val="0"/>
        </w:rPr>
        <w:t xml:space="preserve">@artes.unc.edu.ar; y (b) presentar dos copias </w:t>
      </w:r>
      <w:r w:rsidDel="00000000" w:rsidR="00000000" w:rsidRPr="00000000">
        <w:rPr>
          <w:rFonts w:ascii="Dosis" w:cs="Dosis" w:eastAsia="Dosis" w:hAnsi="Dosis"/>
          <w:sz w:val="24"/>
          <w:szCs w:val="24"/>
          <w:rtl w:val="0"/>
        </w:rPr>
        <w:t xml:space="preserve">impresas </w:t>
      </w:r>
      <w:r w:rsidDel="00000000" w:rsidR="00000000" w:rsidRPr="00000000">
        <w:rPr>
          <w:rFonts w:ascii="Dosis" w:cs="Dosis" w:eastAsia="Dosis" w:hAnsi="Dosis"/>
          <w:b w:val="0"/>
          <w:color w:val="000000"/>
          <w:sz w:val="24"/>
          <w:szCs w:val="24"/>
          <w:vertAlign w:val="baseline"/>
          <w:rtl w:val="0"/>
        </w:rPr>
        <w:t xml:space="preserve">de esta plan</w:t>
      </w:r>
      <w:r w:rsidDel="00000000" w:rsidR="00000000" w:rsidRPr="00000000">
        <w:rPr>
          <w:rFonts w:ascii="Dosis" w:cs="Dosis" w:eastAsia="Dosis" w:hAnsi="Dosis"/>
          <w:sz w:val="24"/>
          <w:szCs w:val="24"/>
          <w:rtl w:val="0"/>
        </w:rPr>
        <w:t xml:space="preserve">illa </w:t>
      </w:r>
      <w:r w:rsidDel="00000000" w:rsidR="00000000" w:rsidRPr="00000000">
        <w:rPr>
          <w:rFonts w:ascii="Dosis" w:cs="Dosis" w:eastAsia="Dosis" w:hAnsi="Dosis"/>
          <w:b w:val="0"/>
          <w:color w:val="000000"/>
          <w:sz w:val="24"/>
          <w:szCs w:val="24"/>
          <w:vertAlign w:val="baseline"/>
          <w:rtl w:val="0"/>
        </w:rPr>
        <w:t xml:space="preserve">en la Secretaría de Extensión de la Facultad de Artes.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26" w:lineRule="auto"/>
        <w:contextualSpacing w:val="0"/>
      </w:pPr>
      <w:r w:rsidDel="00000000" w:rsidR="00000000" w:rsidRPr="00000000"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Título del proyecto:</w:t>
      </w:r>
    </w:p>
    <w:p w:rsidR="00000000" w:rsidDel="00000000" w:rsidP="00000000" w:rsidRDefault="00000000" w:rsidRPr="00000000">
      <w:pPr>
        <w:widowControl w:val="1"/>
        <w:spacing w:after="0" w:before="0" w:line="326" w:lineRule="auto"/>
        <w:contextualSpacing w:val="0"/>
      </w:pPr>
      <w:r w:rsidDel="00000000" w:rsidR="00000000" w:rsidRPr="00000000"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Responsable del proyecto: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26" w:lineRule="auto"/>
        <w:contextualSpacing w:val="0"/>
      </w:pP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Apellido y nombre: </w:t>
        <w:tab/>
      </w:r>
    </w:p>
    <w:p w:rsidR="00000000" w:rsidDel="00000000" w:rsidP="00000000" w:rsidRDefault="00000000" w:rsidRPr="00000000">
      <w:pPr>
        <w:widowControl w:val="1"/>
        <w:spacing w:after="0" w:before="0" w:line="326" w:lineRule="auto"/>
        <w:contextualSpacing w:val="0"/>
      </w:pP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Teléfono de contacto: </w:t>
        <w:tab/>
        <w:tab/>
        <w:t xml:space="preserve">Correo-e:</w:t>
      </w:r>
    </w:p>
    <w:p w:rsidR="00000000" w:rsidDel="00000000" w:rsidP="00000000" w:rsidRDefault="00000000" w:rsidRPr="00000000">
      <w:pPr>
        <w:widowControl w:val="1"/>
        <w:spacing w:after="0" w:before="0" w:line="326" w:lineRule="auto"/>
        <w:contextualSpacing w:val="0"/>
      </w:pP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Cargo o función en la Universidad:</w:t>
      </w:r>
    </w:p>
    <w:p w:rsidR="00000000" w:rsidDel="00000000" w:rsidP="00000000" w:rsidRDefault="00000000" w:rsidRPr="00000000">
      <w:pPr>
        <w:widowControl w:val="1"/>
        <w:spacing w:after="0" w:before="0" w:line="32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26" w:lineRule="auto"/>
        <w:contextualSpacing w:val="0"/>
      </w:pPr>
      <w:r w:rsidDel="00000000" w:rsidR="00000000" w:rsidRPr="00000000"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Línea prioritaria (en caso de que corresponda)</w:t>
      </w:r>
    </w:p>
    <w:p w:rsidR="00000000" w:rsidDel="00000000" w:rsidP="00000000" w:rsidRDefault="00000000" w:rsidRPr="00000000">
      <w:pPr>
        <w:widowControl w:val="1"/>
        <w:spacing w:after="0" w:before="0" w:line="32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26" w:lineRule="auto"/>
        <w:contextualSpacing w:val="0"/>
      </w:pPr>
      <w:r w:rsidDel="00000000" w:rsidR="00000000" w:rsidRPr="00000000"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Área Temática</w:t>
      </w:r>
    </w:p>
    <w:p w:rsidR="00000000" w:rsidDel="00000000" w:rsidP="00000000" w:rsidRDefault="00000000" w:rsidRPr="00000000">
      <w:pPr>
        <w:widowControl w:val="1"/>
        <w:spacing w:after="0" w:before="0" w:line="32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26" w:lineRule="auto"/>
        <w:contextualSpacing w:val="0"/>
      </w:pPr>
      <w:r w:rsidDel="00000000" w:rsidR="00000000" w:rsidRPr="00000000"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Instituciones u organizaciones extrauniversitarias involucradas</w:t>
      </w:r>
    </w:p>
    <w:p w:rsidR="00000000" w:rsidDel="00000000" w:rsidP="00000000" w:rsidRDefault="00000000" w:rsidRPr="00000000">
      <w:pPr>
        <w:widowControl w:val="1"/>
        <w:spacing w:after="0" w:before="0" w:line="32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2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26" w:lineRule="auto"/>
        <w:contextualSpacing w:val="0"/>
      </w:pPr>
      <w:r w:rsidDel="00000000" w:rsidR="00000000" w:rsidRPr="00000000"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Equipo de trabajo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2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2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2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2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2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26" w:lineRule="auto"/>
        <w:contextualSpacing w:val="0"/>
        <w:jc w:val="center"/>
      </w:pP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>
      <w:pPr>
        <w:widowControl w:val="1"/>
        <w:spacing w:after="0" w:before="0" w:line="326" w:lineRule="auto"/>
        <w:contextualSpacing w:val="0"/>
        <w:jc w:val="center"/>
      </w:pP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Firma del Responsable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417" w:top="764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Dosi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1"/>
      <w:tabs>
        <w:tab w:val="center" w:pos="4419"/>
        <w:tab w:val="right" w:pos="8838"/>
      </w:tabs>
      <w:spacing w:after="708" w:before="0" w:line="276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1"/>
      <w:tabs>
        <w:tab w:val="center" w:pos="4419"/>
        <w:tab w:val="right" w:pos="8838"/>
      </w:tabs>
      <w:spacing w:after="200" w:before="708" w:line="276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-95249</wp:posOffset>
          </wp:positionH>
          <wp:positionV relativeFrom="paragraph">
            <wp:posOffset>228600</wp:posOffset>
          </wp:positionV>
          <wp:extent cx="5402580" cy="685800"/>
          <wp:effectExtent b="0" l="0" r="0" t="0"/>
          <wp:wrapSquare wrapText="bothSides" distB="114300" distT="114300" distL="114300" distR="114300"/>
          <wp:docPr descr="Membrete_extension - corto.jpg" id="1" name="image01.jpg"/>
          <a:graphic>
            <a:graphicData uri="http://schemas.openxmlformats.org/drawingml/2006/picture">
              <pic:pic>
                <pic:nvPicPr>
                  <pic:cNvPr descr="Membrete_extension - corto.jpg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2580" cy="685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sis-regular.ttf"/><Relationship Id="rId2" Type="http://schemas.openxmlformats.org/officeDocument/2006/relationships/font" Target="fonts/Dosi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