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FACULTAD DE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DEPARTAMENTO ACADÉMICO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4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LLAMADO A SELECCIÓN de antecedentes, títulos y entrevista para cubrir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cargo de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Titular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interino con dedicación simple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Cátedra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Crítica Teatral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Designación: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desde la fecha de alta al cargo al 31 de marzo de 2023.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Comisión Evaluadora: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36.0" w:type="dxa"/>
        <w:jc w:val="center"/>
        <w:tblLayout w:type="fixed"/>
        <w:tblLook w:val="0000"/>
      </w:tblPr>
      <w:tblGrid>
        <w:gridCol w:w="3640"/>
        <w:gridCol w:w="3696"/>
        <w:tblGridChange w:id="0">
          <w:tblGrid>
            <w:gridCol w:w="3640"/>
            <w:gridCol w:w="369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numPr>
                <w:ilvl w:val="3"/>
                <w:numId w:val="1"/>
              </w:numPr>
              <w:spacing w:line="276" w:lineRule="auto"/>
              <w:ind w:left="864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 Guillermina Yukelson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Jazmín Sequeira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Mariana Jesús Ortecho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Soledad Sonia González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Marcelo Comandú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Cipriano Gabriel Argüello Pitt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Estudiante: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Gabriel Oscar Brunelli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Estudiante: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Mariana Scándalo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Egresada: Guillermina Claverie Ruiz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Egresada: Paulette Alicia Yurquina</w:t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FECHA DE INSCRIPCIÓN: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Desde el 17 de febrero al  04 de marzo de 2022.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MODALIDAD: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correo electrónico al Departamento Académico de Teatro: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departamentoteatro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@artes.unc.edu.ar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REQUISITOS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 enviará en versión digital por e-mail la documentación que abajo se detalla.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Importante: a) todos los archivos irán adjuntos en un ÚNICO mail, b) en el Asunto de mail debe decir: Postulación a cargo de profesor Titular con dedicación simple en Crítica Teatral - apellido y nombre (del/la postulante):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DOCUMENTACIÓN: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Solicitud de Inscripción (se descarga formulario a través de enlace en página web y se completa editando los campos correspondientes; no se requiere insertar foto de firma). El nombre del archivo será: Solicitud de inscripción - apellido y nombre.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Propuesta de Programa de la asignatura de acuerdo al Plan de Estudios vigente, en archivo pdf con CONTRASEÑA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https://artes.unc.edu.ar/departamentos/departamento-de-teatro/carreras/)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24 hs antes del horario fijado para la entrevista, el/la postulante enviará a los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integrantes de la Comisión Evaluadora por correo electrónico la contraseña para acceder al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 en pdf con la propuesta elaborada. Las direcciones de correo electrónico de los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integrantes de la comisión evaluadora serán informadas desde el Dpto. Académico en el mismo mensaje en que se informe día y hora de entrevista. El nombre del archivo pdf con contraseña será: Propuesta de programa  - apellido y nombre.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Curriculum Vitae nominativo (doc o pdf) El nombre del archivo: Curriculum Vitae - apellido y nombre.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Copia del DNI, ambas caras (copia escaneada o fotografía) El nombre del archivo debe ser: DNI - Apellido y nombre (si son dos archivos: DNI - Apellido y nombre 1 y DNI - Apellido y nombre 2, respectivamente).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Prestar especial atención a los nombres de los archivos que se adjuntarán al email.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❖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u w:val="single"/>
          <w:rtl w:val="0"/>
        </w:rPr>
        <w:t xml:space="preserve">La entrevista se realizará la semana del 07 al 11 de marzo de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confirmar si será presencial o por videoconferencia en fecha, horario y plataforma que oportunamente se informará desde el Dpto. Académico de Teatro, por correo electrónico a la dirección consignada en la solicitud de inscripción.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❖En el momento de la entrevista, los/las postulantes deberán contar con las certificaciones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originales de lo declarado en el currículum nominativo para exponer ante la comisión evaluadora en caso que ésta lo requiera.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Los/las postulantes deberán conocer la reglamentación vigente: Ord. HCD FFyH 1/08 (válida en Facultad de Artes según Res HCD 5/2012):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http://artes.unc.edu.ar/docentes/seleccion-de-antecedentes/#reglam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284" w:top="284" w:left="1418" w:right="1418" w:header="29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5400675" cy="904875"/>
          <wp:effectExtent b="0" l="0" r="0" t="0"/>
          <wp:docPr descr="https://lh3.googleusercontent.com/Ss2QSPY-sUE0Yio_efKvI8nyJd-T3e3hAyEL8QKrVR5wMfOOOcqFV4m3lAFyzS98VsdsSkeawwpdsU5PtK7kuspxwYTZP94uakMyfZtF7DFnO_cyntRPkGkYMVm9CJsGrZGwpNJt" id="1027" name="image1.jpg"/>
          <a:graphic>
            <a:graphicData uri="http://schemas.openxmlformats.org/drawingml/2006/picture">
              <pic:pic>
                <pic:nvPicPr>
                  <pic:cNvPr descr="https://lh3.googleusercontent.com/Ss2QSPY-sUE0Yio_efKvI8nyJd-T3e3hAyEL8QKrVR5wMfOOOcqFV4m3lAFyzS98VsdsSkeawwpdsU5PtK7kuspxwYTZP94uakMyfZtF7DFnO_cyntRPkGkYMVm9CJsGrZGwpNJ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36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xtoennegrita">
    <w:name w:val="Texto en negrita"/>
    <w:basedOn w:val="Fuentedepárrafopredeter.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@artes.unc.edu.a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X6DFNx4rKvzEqUBf3kHp6V5Jw==">AMUW2mXVZ/Cg/UHcal5kUFcT9usQ4D3OR6jTH33weEW7tbypk8ABIsP0Xs5WPHBgVa+k5ecwtXvSF9b3eyka+8492GlDur/3b9ABLjjkTdfWtG5AWXWJ5Z4=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2019-05-22T16:17:00Z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